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638C4418" w14:textId="77777777" w:rsidR="00E64D2A" w:rsidRDefault="00000000">
      <w:pPr>
        <w:spacing w:after="60"/>
        <w:jc w:val="center"/>
      </w:pPr>
      <w:r>
        <w:rPr>
          <w:b/>
          <w:bCs/>
          <w:sz w:val="32"/>
          <w:szCs w:val="32"/>
        </w:rPr>
        <w:t>EPONADELICS™</w:t>
      </w:r>
    </w:p>
    <w:p w14:paraId="171D3A57" w14:textId="77777777" w:rsidR="00E64D2A" w:rsidRDefault="00000000">
      <w:pPr>
        <w:spacing w:after="60"/>
        <w:jc w:val="center"/>
      </w:pPr>
      <w:r>
        <w:rPr>
          <w:i/>
          <w:iCs/>
          <w:sz w:val="22"/>
          <w:szCs w:val="22"/>
        </w:rPr>
        <w:t>Rachelle Goering, NP, MA</w:t>
      </w:r>
    </w:p>
    <w:p w14:paraId="5753EB7A" w14:textId="3BF46D77" w:rsidR="00E64D2A" w:rsidRDefault="008E7F73">
      <w:pPr>
        <w:spacing w:after="300"/>
        <w:jc w:val="center"/>
      </w:pPr>
      <w:r>
        <w:rPr>
          <w:color w:val="555555"/>
        </w:rPr>
        <w:t>Rachellegoering.com   928-800-1243</w:t>
      </w:r>
    </w:p>
    <w:p w14:paraId="497D9949" w14:textId="77777777" w:rsidR="00E64D2A" w:rsidRDefault="00000000">
      <w:pPr>
        <w:pBdr>
          <w:bottom w:val="single" w:sz="6" w:space="4" w:color="auto"/>
        </w:pBdr>
        <w:spacing w:after="60"/>
        <w:jc w:val="center"/>
      </w:pPr>
      <w:r>
        <w:rPr>
          <w:b/>
          <w:bCs/>
          <w:sz w:val="26"/>
          <w:szCs w:val="26"/>
        </w:rPr>
        <w:t>AUTHORIZATION FOR USE AND DISCLOSURE</w:t>
      </w:r>
    </w:p>
    <w:p w14:paraId="726E69EC" w14:textId="77777777" w:rsidR="00E64D2A" w:rsidRDefault="00000000">
      <w:pPr>
        <w:spacing w:before="100" w:after="300"/>
        <w:jc w:val="center"/>
      </w:pPr>
      <w:r>
        <w:rPr>
          <w:b/>
          <w:bCs/>
          <w:sz w:val="26"/>
          <w:szCs w:val="26"/>
        </w:rPr>
        <w:t>OF PROTECTED HEALTH INFORMATION (PHI)</w:t>
      </w:r>
    </w:p>
    <w:p w14:paraId="10E26BDD" w14:textId="77777777" w:rsidR="00E64D2A" w:rsidRDefault="00000000">
      <w:pPr>
        <w:spacing w:after="160"/>
      </w:pPr>
      <w:r>
        <w:t xml:space="preserve">Under the Health Insurance Portability and Accountability Act (HIPAA), your protected health information is confidential. This form authorizes </w:t>
      </w:r>
      <w:proofErr w:type="spellStart"/>
      <w:r>
        <w:t>Eponadelics</w:t>
      </w:r>
      <w:proofErr w:type="spellEnd"/>
      <w:r>
        <w:t>™ to use or disclose your PHI as described below. You are not required to sign this form to receive treatment, except where the disclosure is for research purposes in which treatment is conditioned on participation.</w:t>
      </w:r>
    </w:p>
    <w:p w14:paraId="5950AAC4" w14:textId="77777777" w:rsidR="00E64D2A" w:rsidRDefault="00000000">
      <w:pPr>
        <w:pStyle w:val="Heading1"/>
        <w:spacing w:before="240" w:after="120"/>
      </w:pPr>
      <w:r>
        <w:rPr>
          <w:b/>
          <w:bCs/>
        </w:rPr>
        <w:t>1. Patient Information</w:t>
      </w:r>
    </w:p>
    <w:p w14:paraId="06B404DD" w14:textId="77777777" w:rsidR="00E64D2A" w:rsidRDefault="00000000">
      <w:pPr>
        <w:spacing w:after="220"/>
      </w:pPr>
      <w:r>
        <w:t>Name: ______________________________________</w:t>
      </w:r>
    </w:p>
    <w:p w14:paraId="432B35BA" w14:textId="77777777" w:rsidR="00E64D2A" w:rsidRDefault="00000000">
      <w:pPr>
        <w:spacing w:after="220"/>
      </w:pPr>
      <w:r>
        <w:t>Date of Birth: __________________</w:t>
      </w:r>
    </w:p>
    <w:p w14:paraId="6BB8F72F" w14:textId="77777777" w:rsidR="00E64D2A" w:rsidRDefault="00000000">
      <w:pPr>
        <w:pStyle w:val="Heading1"/>
        <w:spacing w:before="240" w:after="120"/>
      </w:pPr>
      <w:r>
        <w:rPr>
          <w:b/>
          <w:bCs/>
        </w:rPr>
        <w:t>2. Information to Be Used or Disclosed</w:t>
      </w:r>
    </w:p>
    <w:p w14:paraId="31EFC561" w14:textId="77777777" w:rsidR="00E64D2A" w:rsidRDefault="00000000">
      <w:pPr>
        <w:spacing w:after="100"/>
      </w:pPr>
      <w:proofErr w:type="gramStart"/>
      <w:r>
        <w:t>☐  Full</w:t>
      </w:r>
      <w:proofErr w:type="gramEnd"/>
      <w:r>
        <w:t xml:space="preserve"> clinical record</w:t>
      </w:r>
    </w:p>
    <w:p w14:paraId="5673E517" w14:textId="77777777" w:rsidR="00E64D2A" w:rsidRDefault="00000000">
      <w:pPr>
        <w:spacing w:after="100"/>
      </w:pPr>
      <w:proofErr w:type="gramStart"/>
      <w:r>
        <w:t>☐  Intake</w:t>
      </w:r>
      <w:proofErr w:type="gramEnd"/>
      <w:r>
        <w:t xml:space="preserve"> / assessment notes</w:t>
      </w:r>
    </w:p>
    <w:p w14:paraId="37288ECE" w14:textId="77777777" w:rsidR="00E64D2A" w:rsidRDefault="00000000">
      <w:pPr>
        <w:spacing w:after="100"/>
      </w:pPr>
      <w:proofErr w:type="gramStart"/>
      <w:r>
        <w:t>☐  Session</w:t>
      </w:r>
      <w:proofErr w:type="gramEnd"/>
      <w:r>
        <w:t xml:space="preserve"> notes related to psychedelic-assisted facilitation</w:t>
      </w:r>
    </w:p>
    <w:p w14:paraId="29FB3A72" w14:textId="77777777" w:rsidR="00E64D2A" w:rsidRDefault="00000000">
      <w:pPr>
        <w:spacing w:after="100"/>
      </w:pPr>
      <w:proofErr w:type="gramStart"/>
      <w:r>
        <w:t>☐  Equine</w:t>
      </w:r>
      <w:proofErr w:type="gramEnd"/>
      <w:r>
        <w:t>-Assisted Coaching session notes or observations</w:t>
      </w:r>
    </w:p>
    <w:p w14:paraId="25FDF770" w14:textId="77777777" w:rsidR="00E64D2A" w:rsidRDefault="00000000">
      <w:pPr>
        <w:spacing w:after="100"/>
      </w:pPr>
      <w:proofErr w:type="gramStart"/>
      <w:r>
        <w:t>☐  Billing</w:t>
      </w:r>
      <w:proofErr w:type="gramEnd"/>
      <w:r>
        <w:t xml:space="preserve"> / payment records (receipts, superbills)</w:t>
      </w:r>
    </w:p>
    <w:p w14:paraId="1B0A5D3B" w14:textId="77777777" w:rsidR="00E64D2A" w:rsidRDefault="00000000">
      <w:pPr>
        <w:spacing w:after="100"/>
      </w:pPr>
      <w:proofErr w:type="gramStart"/>
      <w:r>
        <w:t>☐  Other</w:t>
      </w:r>
      <w:proofErr w:type="gramEnd"/>
      <w:r>
        <w:t xml:space="preserve"> (describe): ______________________________________</w:t>
      </w:r>
    </w:p>
    <w:p w14:paraId="77A7563B" w14:textId="77777777" w:rsidR="00E64D2A" w:rsidRDefault="00000000">
      <w:pPr>
        <w:pStyle w:val="Heading1"/>
        <w:spacing w:before="240" w:after="120"/>
      </w:pPr>
      <w:r>
        <w:rPr>
          <w:b/>
          <w:bCs/>
        </w:rPr>
        <w:t>3. Person(s) or Organization(s) Authorized to Disclose</w:t>
      </w:r>
    </w:p>
    <w:p w14:paraId="69A3FF4E" w14:textId="77777777" w:rsidR="00E64D2A" w:rsidRDefault="00000000">
      <w:pPr>
        <w:spacing w:after="220"/>
      </w:pPr>
      <w:r>
        <w:t xml:space="preserve">Rachelle Goering, NP, MA / </w:t>
      </w:r>
      <w:proofErr w:type="spellStart"/>
      <w:r>
        <w:t>Eponadelics</w:t>
      </w:r>
      <w:proofErr w:type="spellEnd"/>
      <w:r>
        <w:t>™</w:t>
      </w:r>
    </w:p>
    <w:p w14:paraId="53864680" w14:textId="77777777" w:rsidR="00E64D2A" w:rsidRDefault="00000000">
      <w:pPr>
        <w:pStyle w:val="Heading1"/>
        <w:spacing w:before="240" w:after="120"/>
      </w:pPr>
      <w:r>
        <w:rPr>
          <w:b/>
          <w:bCs/>
        </w:rPr>
        <w:t>4. Person(s) or Organization(s) Authorized to Receive</w:t>
      </w:r>
    </w:p>
    <w:p w14:paraId="614B7D4E" w14:textId="77777777" w:rsidR="00E64D2A" w:rsidRDefault="00000000">
      <w:pPr>
        <w:spacing w:after="220"/>
      </w:pPr>
      <w:r>
        <w:t>Name: ______________________________________</w:t>
      </w:r>
    </w:p>
    <w:p w14:paraId="28130D40" w14:textId="77777777" w:rsidR="00E64D2A" w:rsidRDefault="00000000">
      <w:pPr>
        <w:spacing w:after="220"/>
      </w:pPr>
      <w:r>
        <w:t>Relationship to Patient (if applicable): ______________________________________</w:t>
      </w:r>
    </w:p>
    <w:p w14:paraId="7DF02A03" w14:textId="77777777" w:rsidR="00E64D2A" w:rsidRDefault="00000000">
      <w:pPr>
        <w:spacing w:after="160"/>
      </w:pPr>
      <w:r>
        <w:rPr>
          <w:i/>
          <w:iCs/>
          <w:color w:val="555555"/>
        </w:rPr>
        <w:t>Examples: The Freedom Way / equine facility staff coordinating your session, a referring or collaborating provider, a family member or emergency contact, or another party you name above.</w:t>
      </w:r>
    </w:p>
    <w:p w14:paraId="0188A629" w14:textId="77777777" w:rsidR="00E64D2A" w:rsidRDefault="00000000">
      <w:pPr>
        <w:pStyle w:val="Heading1"/>
        <w:spacing w:before="240" w:after="120"/>
      </w:pPr>
      <w:r>
        <w:rPr>
          <w:b/>
          <w:bCs/>
        </w:rPr>
        <w:t>5. Purpose of Disclosure</w:t>
      </w:r>
    </w:p>
    <w:p w14:paraId="725B2A1D" w14:textId="77777777" w:rsidR="00E64D2A" w:rsidRDefault="00000000">
      <w:pPr>
        <w:spacing w:after="100"/>
      </w:pPr>
      <w:proofErr w:type="gramStart"/>
      <w:r>
        <w:t>☐  Coordination</w:t>
      </w:r>
      <w:proofErr w:type="gramEnd"/>
      <w:r>
        <w:t xml:space="preserve"> of care between facilitation and equine coaching sessions</w:t>
      </w:r>
    </w:p>
    <w:p w14:paraId="2E6B95B8" w14:textId="77777777" w:rsidR="00E64D2A" w:rsidRDefault="00000000">
      <w:pPr>
        <w:spacing w:after="100"/>
      </w:pPr>
      <w:proofErr w:type="gramStart"/>
      <w:r>
        <w:t>☐  Continuity</w:t>
      </w:r>
      <w:proofErr w:type="gramEnd"/>
      <w:r>
        <w:t xml:space="preserve"> of care with an outside provider</w:t>
      </w:r>
    </w:p>
    <w:p w14:paraId="705B8A88" w14:textId="77777777" w:rsidR="00E64D2A" w:rsidRDefault="00000000">
      <w:pPr>
        <w:spacing w:after="100"/>
      </w:pPr>
      <w:proofErr w:type="gramStart"/>
      <w:r>
        <w:t>☐  Personal</w:t>
      </w:r>
      <w:proofErr w:type="gramEnd"/>
      <w:r>
        <w:t xml:space="preserve"> request of the patient</w:t>
      </w:r>
    </w:p>
    <w:p w14:paraId="02DE89AF" w14:textId="77777777" w:rsidR="00E64D2A" w:rsidRDefault="00000000">
      <w:pPr>
        <w:spacing w:after="100"/>
      </w:pPr>
      <w:proofErr w:type="gramStart"/>
      <w:r>
        <w:t>☐  Other</w:t>
      </w:r>
      <w:proofErr w:type="gramEnd"/>
      <w:r>
        <w:t xml:space="preserve"> (describe): ______________________________________</w:t>
      </w:r>
    </w:p>
    <w:p w14:paraId="2E549EDF" w14:textId="77777777" w:rsidR="00E64D2A" w:rsidRDefault="00000000">
      <w:pPr>
        <w:pStyle w:val="Heading1"/>
        <w:spacing w:before="240" w:after="120"/>
      </w:pPr>
      <w:r>
        <w:rPr>
          <w:b/>
          <w:bCs/>
        </w:rPr>
        <w:t>6. Expiration</w:t>
      </w:r>
    </w:p>
    <w:p w14:paraId="7F5F8F80" w14:textId="77777777" w:rsidR="00E64D2A" w:rsidRDefault="00000000">
      <w:pPr>
        <w:spacing w:after="160"/>
      </w:pPr>
      <w:r>
        <w:t>This authorization will expire on ______________________ (date), or upon the occurrence of the following event: ______________________________________. If no date or event is specified, this authorization expires one (1) year from the date signed.</w:t>
      </w:r>
    </w:p>
    <w:p w14:paraId="10112514" w14:textId="77777777" w:rsidR="00E64D2A" w:rsidRDefault="00000000">
      <w:pPr>
        <w:pStyle w:val="Heading1"/>
        <w:spacing w:before="240" w:after="120"/>
      </w:pPr>
      <w:r>
        <w:rPr>
          <w:b/>
          <w:bCs/>
        </w:rPr>
        <w:t>7. Your Rights</w:t>
      </w:r>
    </w:p>
    <w:p w14:paraId="7CC8223D" w14:textId="77777777" w:rsidR="00E64D2A" w:rsidRDefault="00000000">
      <w:pPr>
        <w:spacing w:after="160"/>
      </w:pPr>
      <w:r>
        <w:t xml:space="preserve">You may revoke this authorization at any time by submitting a written request to </w:t>
      </w:r>
      <w:proofErr w:type="spellStart"/>
      <w:r>
        <w:t>Eponadelics</w:t>
      </w:r>
      <w:proofErr w:type="spellEnd"/>
      <w:r>
        <w:t>™, except to the extent action has already been taken in reliance on this authorization. Information disclosed under this authorization may be subject to re-disclosure by the recipient and may no longer be protected by HIPAA once received. You have the right to refuse to sign this authorization, and your refusal will not affect your treatment, payment, enrollment, or eligibility for benefits, except as noted above.</w:t>
      </w:r>
    </w:p>
    <w:p w14:paraId="24D68449" w14:textId="77777777" w:rsidR="00E64D2A" w:rsidRDefault="00000000">
      <w:pPr>
        <w:pStyle w:val="Heading1"/>
        <w:spacing w:before="240" w:after="120"/>
      </w:pPr>
      <w:r>
        <w:rPr>
          <w:b/>
          <w:bCs/>
        </w:rPr>
        <w:t>8. Signature</w:t>
      </w:r>
    </w:p>
    <w:p w14:paraId="549D9D3D" w14:textId="77777777" w:rsidR="00E64D2A" w:rsidRDefault="00000000">
      <w:pPr>
        <w:spacing w:before="200" w:after="200"/>
      </w:pPr>
      <w:r>
        <w:t>Patient (or Personal Representative) Signature: ______________________________________</w:t>
      </w:r>
    </w:p>
    <w:p w14:paraId="3DA61A42" w14:textId="77777777" w:rsidR="00E64D2A" w:rsidRDefault="00000000">
      <w:pPr>
        <w:spacing w:after="200"/>
      </w:pPr>
      <w:r>
        <w:t>Printed Name: ______________________________________          Date: ______________</w:t>
      </w:r>
    </w:p>
    <w:p w14:paraId="284A1B70" w14:textId="77777777" w:rsidR="00E64D2A" w:rsidRDefault="00000000">
      <w:pPr>
        <w:spacing w:after="200"/>
      </w:pPr>
      <w:r>
        <w:t>If signed by a Personal Representative, describe authority to act on behalf of patient: ______________________________________</w:t>
      </w:r>
    </w:p>
    <w:sectPr w:rsidR="00E64D2A">
      <w:pgSz w:w="12240" w:h="15840"/>
      <w:pgMar w:top="1080" w:right="1260" w:bottom="1080" w:left="126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46A7346A"/>
    <w:multiLevelType w:val="hybridMultilevel"/>
    <w:tmpl w:val="216EF182"/>
    <w:lvl w:ilvl="0" w:tplc="A9EE7D56">
      <w:start w:val="1"/>
      <w:numFmt w:val="bullet"/>
      <w:lvlText w:val="●"/>
      <w:lvlJc w:val="left"/>
      <w:pPr>
        <w:ind w:left="720" w:hanging="360"/>
      </w:pPr>
    </w:lvl>
    <w:lvl w:ilvl="1" w:tplc="F37CA6C0">
      <w:start w:val="1"/>
      <w:numFmt w:val="bullet"/>
      <w:lvlText w:val="○"/>
      <w:lvlJc w:val="left"/>
      <w:pPr>
        <w:ind w:left="1440" w:hanging="360"/>
      </w:pPr>
    </w:lvl>
    <w:lvl w:ilvl="2" w:tplc="85C07B8C">
      <w:start w:val="1"/>
      <w:numFmt w:val="bullet"/>
      <w:lvlText w:val="■"/>
      <w:lvlJc w:val="left"/>
      <w:pPr>
        <w:ind w:left="2160" w:hanging="360"/>
      </w:pPr>
    </w:lvl>
    <w:lvl w:ilvl="3" w:tplc="4802DAA2">
      <w:start w:val="1"/>
      <w:numFmt w:val="bullet"/>
      <w:lvlText w:val="●"/>
      <w:lvlJc w:val="left"/>
      <w:pPr>
        <w:ind w:left="2880" w:hanging="360"/>
      </w:pPr>
    </w:lvl>
    <w:lvl w:ilvl="4" w:tplc="20A021F4">
      <w:start w:val="1"/>
      <w:numFmt w:val="bullet"/>
      <w:lvlText w:val="○"/>
      <w:lvlJc w:val="left"/>
      <w:pPr>
        <w:ind w:left="3600" w:hanging="360"/>
      </w:pPr>
    </w:lvl>
    <w:lvl w:ilvl="5" w:tplc="13BEA3A4">
      <w:start w:val="1"/>
      <w:numFmt w:val="bullet"/>
      <w:lvlText w:val="■"/>
      <w:lvlJc w:val="left"/>
      <w:pPr>
        <w:ind w:left="4320" w:hanging="360"/>
      </w:pPr>
    </w:lvl>
    <w:lvl w:ilvl="6" w:tplc="39946E18">
      <w:start w:val="1"/>
      <w:numFmt w:val="bullet"/>
      <w:lvlText w:val="●"/>
      <w:lvlJc w:val="left"/>
      <w:pPr>
        <w:ind w:left="5040" w:hanging="360"/>
      </w:pPr>
    </w:lvl>
    <w:lvl w:ilvl="7" w:tplc="F66E6584">
      <w:start w:val="1"/>
      <w:numFmt w:val="bullet"/>
      <w:lvlText w:val="●"/>
      <w:lvlJc w:val="left"/>
      <w:pPr>
        <w:ind w:left="5760" w:hanging="360"/>
      </w:pPr>
    </w:lvl>
    <w:lvl w:ilvl="8" w:tplc="E838604A">
      <w:start w:val="1"/>
      <w:numFmt w:val="bullet"/>
      <w:lvlText w:val="●"/>
      <w:lvlJc w:val="left"/>
      <w:pPr>
        <w:ind w:left="6480" w:hanging="360"/>
      </w:pPr>
    </w:lvl>
  </w:abstractNum>
  <w:num w:numId="1" w16cid:durableId="2031953120">
    <w:abstractNumId w:val="0"/>
    <w:lvlOverride w:ilvl="0">
      <w:startOverride w:val="1"/>
    </w:lvlOverride>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view w:val="normal"/>
  <w:zoom w:percent="14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4D2A"/>
    <w:rsid w:val="001329D5"/>
    <w:rsid w:val="008E7F73"/>
    <w:rsid w:val="00E64D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DDD9AF6"/>
  <w15:docId w15:val="{39BBAC42-1EC3-CB43-9DE9-CE3BD383C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358</Words>
  <Characters>2386</Characters>
  <Application>Microsoft Office Word</Application>
  <DocSecurity>0</DocSecurity>
  <Lines>46</Lines>
  <Paragraphs>40</Paragraphs>
  <ScaleCrop>false</ScaleCrop>
  <Company/>
  <LinksUpToDate>false</LinksUpToDate>
  <CharactersWithSpaces>2704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Rachelle Goering</cp:lastModifiedBy>
  <cp:revision>2</cp:revision>
  <dcterms:created xsi:type="dcterms:W3CDTF">2026-07-06T18:44:00Z</dcterms:created>
  <dcterms:modified xsi:type="dcterms:W3CDTF">2026-07-06T18:44:00Z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ae19c90-140e-44ac-a1a9-c26d90b10546_Enabled">
    <vt:lpwstr>true</vt:lpwstr>
  </property>
  <property fmtid="{D5CDD505-2E9C-101B-9397-08002B2CF9AE}" pid="3" name="MSIP_Label_9ae19c90-140e-44ac-a1a9-c26d90b10546_SetDate">
    <vt:lpwstr>2026-07-06T18:44:43Z</vt:lpwstr>
  </property>
  <property fmtid="{D5CDD505-2E9C-101B-9397-08002B2CF9AE}" pid="4" name="MSIP_Label_9ae19c90-140e-44ac-a1a9-c26d90b10546_Method">
    <vt:lpwstr>Standard</vt:lpwstr>
  </property>
  <property fmtid="{D5CDD505-2E9C-101B-9397-08002B2CF9AE}" pid="5" name="MSIP_Label_9ae19c90-140e-44ac-a1a9-c26d90b10546_Name">
    <vt:lpwstr>Financial Data</vt:lpwstr>
  </property>
  <property fmtid="{D5CDD505-2E9C-101B-9397-08002B2CF9AE}" pid="6" name="MSIP_Label_9ae19c90-140e-44ac-a1a9-c26d90b10546_SiteId">
    <vt:lpwstr>22b6f83e-1438-4553-9abe-95aa0b63c813</vt:lpwstr>
  </property>
  <property fmtid="{D5CDD505-2E9C-101B-9397-08002B2CF9AE}" pid="7" name="MSIP_Label_9ae19c90-140e-44ac-a1a9-c26d90b10546_ActionId">
    <vt:lpwstr>471c6ba6-b8c6-468b-aeb7-88d582fc55bf</vt:lpwstr>
  </property>
  <property fmtid="{D5CDD505-2E9C-101B-9397-08002B2CF9AE}" pid="8" name="MSIP_Label_9ae19c90-140e-44ac-a1a9-c26d90b10546_ContentBits">
    <vt:lpwstr>0</vt:lpwstr>
  </property>
  <property fmtid="{D5CDD505-2E9C-101B-9397-08002B2CF9AE}" pid="9" name="MSIP_Label_9ae19c90-140e-44ac-a1a9-c26d90b10546_Tag">
    <vt:lpwstr>50, 3, 0, 1</vt:lpwstr>
  </property>
</Properties>
</file>